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45" w:rsidRDefault="00462945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</w:p>
    <w:p w:rsidR="00462945" w:rsidRDefault="003506B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Сведения о проведённых контрольных мероприятиях и их результат</w:t>
      </w:r>
    </w:p>
    <w:p w:rsidR="00462945" w:rsidRDefault="003506B8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МБДОУ д/с №16 «Красная шапочка» за 2024 г.</w:t>
      </w:r>
    </w:p>
    <w:p w:rsidR="00462945" w:rsidRDefault="00462945">
      <w:pPr>
        <w:pStyle w:val="Standard"/>
        <w:jc w:val="center"/>
        <w:rPr>
          <w:rFonts w:hint="eastAsia"/>
          <w:b/>
          <w:bCs/>
        </w:rPr>
      </w:pPr>
    </w:p>
    <w:tbl>
      <w:tblPr>
        <w:tblW w:w="10548" w:type="dxa"/>
        <w:tblInd w:w="-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2160"/>
        <w:gridCol w:w="1932"/>
        <w:gridCol w:w="1932"/>
        <w:gridCol w:w="2316"/>
      </w:tblGrid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План (тема) контрольного мероприятия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Период проведения контрольного мероприятия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Выявленные нарушения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Мероприятия, проведенные по результатам контрольного мероприятия</w:t>
            </w:r>
          </w:p>
        </w:tc>
      </w:tr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нарушений трудового законодательства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ч.2 ст.22 ТК РФ</w:t>
            </w:r>
          </w:p>
          <w:p w:rsidR="00462945" w:rsidRDefault="0046294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Профилактический визит оценки соблюдения </w:t>
            </w:r>
            <w:r>
              <w:rPr>
                <w:sz w:val="22"/>
                <w:szCs w:val="22"/>
              </w:rPr>
              <w:t>обязательных требований и возможность проведения осмотра, отбора проб (образцов), истребования документов, испытания, иструментального обследования , экспертизы.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выявлено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462945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Устранение нарушений  закон</w:t>
            </w:r>
            <w:r>
              <w:rPr>
                <w:sz w:val="22"/>
                <w:szCs w:val="22"/>
              </w:rPr>
              <w:t>одательства, об образовании 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23.07.2024г.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ч.8</w:t>
            </w:r>
            <w:r>
              <w:rPr>
                <w:sz w:val="22"/>
                <w:szCs w:val="22"/>
              </w:rPr>
              <w:t xml:space="preserve"> ст.55 Федерального закона</w:t>
            </w:r>
          </w:p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№273- ФЗ от 29.12.2012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Устранение нарушений  </w:t>
            </w:r>
            <w:r>
              <w:rPr>
                <w:sz w:val="22"/>
                <w:szCs w:val="22"/>
              </w:rPr>
              <w:t>законодательства, об образовании 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28.08.2024г.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п.15 ч.3 </w:t>
            </w:r>
            <w:r>
              <w:rPr>
                <w:sz w:val="22"/>
                <w:szCs w:val="22"/>
              </w:rPr>
              <w:t>ст.28 Федерального закона</w:t>
            </w:r>
          </w:p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№273- ФЗ от 29.12.2012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Допущенные нарушения закона устранены. Виновные должностные лица привлечены к ответственности.</w:t>
            </w:r>
          </w:p>
        </w:tc>
      </w:tr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Минераловодская межрайонная прокуратура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Устранение </w:t>
            </w:r>
            <w:r>
              <w:rPr>
                <w:sz w:val="22"/>
                <w:szCs w:val="22"/>
              </w:rPr>
              <w:t>нарушений  законодательства, об образовании 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19.11.2024г.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№8-ФЗ</w:t>
            </w:r>
            <w:r>
              <w:rPr>
                <w:sz w:val="22"/>
                <w:szCs w:val="22"/>
              </w:rPr>
              <w:t xml:space="preserve"> от 09.12.2009</w:t>
            </w:r>
          </w:p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Федерального закона</w:t>
            </w:r>
          </w:p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№149-ФЗ от 27.07.2006 Федерального закона</w:t>
            </w:r>
          </w:p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№273- ФЗ от 29.12.2012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Допущенные нарушения закона устранены. Виновные должностные лица привлечены к </w:t>
            </w:r>
            <w:r>
              <w:rPr>
                <w:sz w:val="22"/>
                <w:szCs w:val="22"/>
              </w:rPr>
              <w:t>ответственности.</w:t>
            </w:r>
          </w:p>
        </w:tc>
      </w:tr>
      <w:tr w:rsidR="00462945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О проведении дополнительных санитарно-противоэпидемических (профилактических) мероприятий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26.11.2024г.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СанПиН 3.3686-21 «Санитарно-эпидемиологические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ребования по профилактике инфекционных заболеваний»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945" w:rsidRDefault="003506B8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Необходимые мероприятия проведены. </w:t>
            </w:r>
          </w:p>
        </w:tc>
      </w:tr>
    </w:tbl>
    <w:p w:rsidR="00462945" w:rsidRDefault="00462945">
      <w:pPr>
        <w:pStyle w:val="Standard"/>
        <w:rPr>
          <w:rFonts w:hint="eastAsia"/>
        </w:rPr>
      </w:pPr>
    </w:p>
    <w:sectPr w:rsidR="004629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B8" w:rsidRDefault="003506B8">
      <w:pPr>
        <w:rPr>
          <w:rFonts w:hint="eastAsia"/>
        </w:rPr>
      </w:pPr>
      <w:r>
        <w:separator/>
      </w:r>
    </w:p>
  </w:endnote>
  <w:endnote w:type="continuationSeparator" w:id="0">
    <w:p w:rsidR="003506B8" w:rsidRDefault="003506B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B8" w:rsidRDefault="003506B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06B8" w:rsidRDefault="003506B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2945"/>
    <w:rsid w:val="003506B8"/>
    <w:rsid w:val="00462945"/>
    <w:rsid w:val="009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09843-3DC1-412E-8FAE-45E1FE5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2022-10-20T12:39:00Z</cp:lastPrinted>
  <dcterms:created xsi:type="dcterms:W3CDTF">2025-01-09T05:53:00Z</dcterms:created>
  <dcterms:modified xsi:type="dcterms:W3CDTF">2025-01-09T05:53:00Z</dcterms:modified>
</cp:coreProperties>
</file>